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5EE4" w:rsidRDefault="00075EE4" w:rsidP="00075EE4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423DE4" w:rsidRDefault="00423DE4" w:rsidP="00423DE4">
      <w:pPr>
        <w:rPr>
          <w:rFonts w:ascii="黑体" w:eastAsia="黑体"/>
          <w:sz w:val="28"/>
          <w:szCs w:val="28"/>
        </w:rPr>
      </w:pPr>
      <w:r>
        <w:rPr>
          <w:rFonts w:ascii="黑体" w:eastAsia="黑体" w:hint="eastAsia"/>
          <w:sz w:val="28"/>
          <w:szCs w:val="28"/>
        </w:rPr>
        <w:t>附件1</w:t>
      </w:r>
    </w:p>
    <w:p w:rsidR="00423DE4" w:rsidRDefault="00423DE4" w:rsidP="00423DE4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</w:p>
    <w:p w:rsidR="00423DE4" w:rsidRDefault="00423DE4" w:rsidP="00423DE4">
      <w:pPr>
        <w:jc w:val="center"/>
        <w:rPr>
          <w:rFonts w:ascii="宋体" w:hAnsi="宋体" w:cs="宋体"/>
          <w:b/>
          <w:bCs/>
          <w:color w:val="2D2D2D"/>
          <w:kern w:val="0"/>
          <w:sz w:val="36"/>
          <w:szCs w:val="36"/>
        </w:rPr>
      </w:pPr>
      <w:bookmarkStart w:id="0" w:name="_GoBack"/>
      <w:r>
        <w:rPr>
          <w:rFonts w:ascii="宋体" w:hAnsi="宋体" w:cs="宋体" w:hint="eastAsia"/>
          <w:b/>
          <w:bCs/>
          <w:color w:val="2D2D2D"/>
          <w:kern w:val="0"/>
          <w:sz w:val="36"/>
          <w:szCs w:val="36"/>
        </w:rPr>
        <w:t>河南省淮滨高级中学2022年3月份指导课题</w:t>
      </w:r>
    </w:p>
    <w:bookmarkEnd w:id="0"/>
    <w:p w:rsidR="00423DE4" w:rsidRDefault="00423DE4" w:rsidP="00423DE4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423DE4" w:rsidRDefault="00423DE4" w:rsidP="00423DE4">
      <w:pPr>
        <w:spacing w:line="360" w:lineRule="auto"/>
        <w:rPr>
          <w:rFonts w:ascii="宋体" w:hAnsi="宋体"/>
          <w:b/>
          <w:bCs/>
          <w:sz w:val="28"/>
          <w:szCs w:val="28"/>
        </w:rPr>
      </w:pP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1.基于“问题驱动”的××学科课堂小组合作活动设计研究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2.基于提升高中生××学科课堂学习力的教学策略实践研究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3.新课程背景下××学科有效作业的设计和评价研究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4.高中班级手机管理模式的实践探索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5.高中班主任心理健康辅导方法的实践研究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6.基于成长自觉的学生“三读”管理策略研究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7.新课程改革背景下××学科前置学习的方法策略研究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8.××学科自纠课教学设计的实践研究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9.××学科课堂有效提问策略研究</w:t>
      </w:r>
    </w:p>
    <w:p w:rsidR="00423DE4" w:rsidRDefault="00423DE4" w:rsidP="00423DE4">
      <w:pPr>
        <w:spacing w:line="360" w:lineRule="auto"/>
        <w:ind w:firstLineChars="200" w:firstLine="560"/>
        <w:jc w:val="left"/>
        <w:rPr>
          <w:rFonts w:ascii="宋体" w:hAnsi="宋体" w:cs="宋体"/>
          <w:sz w:val="28"/>
          <w:szCs w:val="28"/>
        </w:rPr>
      </w:pPr>
      <w:r>
        <w:rPr>
          <w:rFonts w:ascii="宋体" w:hAnsi="宋体" w:cs="宋体" w:hint="eastAsia"/>
          <w:sz w:val="28"/>
          <w:szCs w:val="28"/>
        </w:rPr>
        <w:t>10.利用高中××社团培养××学科核心素养的形式与途径</w:t>
      </w:r>
    </w:p>
    <w:p w:rsidR="00423DE4" w:rsidRDefault="00423DE4" w:rsidP="00423DE4">
      <w:pPr>
        <w:rPr>
          <w:sz w:val="24"/>
        </w:rPr>
      </w:pPr>
    </w:p>
    <w:p w:rsidR="00B05F6D" w:rsidRDefault="00B05F6D" w:rsidP="00423DE4"/>
    <w:sectPr w:rsidR="00B05F6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5EE4"/>
    <w:rsid w:val="00075EE4"/>
    <w:rsid w:val="003E58C1"/>
    <w:rsid w:val="00423DE4"/>
    <w:rsid w:val="00B05F6D"/>
    <w:rsid w:val="00BA33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99C331AA-178D-446F-8603-41CEECBCBF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75EE4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39</Words>
  <Characters>225</Characters>
  <Application>Microsoft Office Word</Application>
  <DocSecurity>0</DocSecurity>
  <Lines>1</Lines>
  <Paragraphs>1</Paragraphs>
  <ScaleCrop>false</ScaleCrop>
  <Company/>
  <LinksUpToDate>false</LinksUpToDate>
  <CharactersWithSpaces>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2022-03-01T07:26:00Z</dcterms:created>
  <dcterms:modified xsi:type="dcterms:W3CDTF">2022-03-01T07:26:00Z</dcterms:modified>
</cp:coreProperties>
</file>